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1"/>
        <w:rPr>
          <w:rFonts w:ascii="仿宋_GB2312" w:hAnsi="宋体" w:eastAsia="仿宋_GB2312"/>
          <w:color w:val="000000"/>
          <w:kern w:val="0"/>
          <w:sz w:val="36"/>
          <w:szCs w:val="36"/>
        </w:rPr>
      </w:pPr>
      <w:r>
        <w:rPr>
          <w:rFonts w:hint="eastAsia" w:ascii="Tahoma" w:hAnsi="Tahoma" w:cs="Tahoma"/>
          <w:b/>
          <w:bCs/>
          <w:color w:val="000000"/>
          <w:kern w:val="0"/>
          <w:sz w:val="32"/>
          <w:szCs w:val="32"/>
        </w:rPr>
        <w:t>海安市2022年教师资格认定申请人体格检查须知</w:t>
      </w:r>
    </w:p>
    <w:p>
      <w:pPr>
        <w:widowControl/>
        <w:shd w:val="clear" w:color="auto" w:fill="FFFFFF"/>
        <w:spacing w:line="420" w:lineRule="atLeast"/>
        <w:ind w:firstLine="784" w:firstLineChars="28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一、体检时间</w:t>
      </w:r>
    </w:p>
    <w:p>
      <w:pPr>
        <w:widowControl/>
        <w:shd w:val="clear" w:color="auto" w:fill="FFFFFF"/>
        <w:spacing w:line="420" w:lineRule="atLeast"/>
        <w:ind w:firstLine="736" w:firstLineChars="23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上半年：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</w:rPr>
        <w:t>2年5月13日</w:t>
      </w:r>
      <w:r>
        <w:rPr>
          <w:rFonts w:ascii="仿宋_GB2312" w:hAnsi="宋体" w:eastAsia="仿宋_GB2312"/>
          <w:kern w:val="0"/>
          <w:sz w:val="32"/>
          <w:szCs w:val="32"/>
        </w:rPr>
        <w:t>-14</w:t>
      </w:r>
      <w:r>
        <w:rPr>
          <w:rFonts w:hint="eastAsia" w:ascii="仿宋_GB2312" w:hAnsi="宋体" w:eastAsia="仿宋_GB2312"/>
          <w:kern w:val="0"/>
          <w:sz w:val="32"/>
          <w:szCs w:val="32"/>
        </w:rPr>
        <w:t>日，5月1</w:t>
      </w:r>
      <w:r>
        <w:rPr>
          <w:rFonts w:ascii="仿宋_GB2312" w:hAnsi="宋体" w:eastAsia="仿宋_GB2312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日-</w:t>
      </w:r>
      <w:r>
        <w:rPr>
          <w:rFonts w:ascii="仿宋_GB2312" w:hAnsi="宋体" w:eastAsia="仿宋_GB2312"/>
          <w:kern w:val="0"/>
          <w:sz w:val="32"/>
          <w:szCs w:val="32"/>
        </w:rPr>
        <w:t>18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  <w:r>
        <w:rPr>
          <w:rFonts w:ascii="仿宋_GB2312" w:hAnsi="宋体" w:eastAsia="仿宋_GB2312"/>
          <w:kern w:val="0"/>
          <w:sz w:val="32"/>
          <w:szCs w:val="32"/>
        </w:rPr>
        <w:t>;</w:t>
      </w:r>
    </w:p>
    <w:p>
      <w:pPr>
        <w:widowControl/>
        <w:shd w:val="clear" w:color="auto" w:fill="FFFFFF"/>
        <w:spacing w:line="420" w:lineRule="atLeast"/>
        <w:ind w:firstLine="736" w:firstLineChars="2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下半年：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</w:rPr>
        <w:t>2年7月25日</w:t>
      </w:r>
      <w:r>
        <w:rPr>
          <w:rFonts w:ascii="仿宋_GB2312" w:hAnsi="宋体" w:eastAsia="仿宋_GB2312"/>
          <w:kern w:val="0"/>
          <w:sz w:val="32"/>
          <w:szCs w:val="32"/>
        </w:rPr>
        <w:t>-</w:t>
      </w:r>
      <w:r>
        <w:rPr>
          <w:rFonts w:hint="eastAsia" w:ascii="仿宋_GB2312" w:hAnsi="宋体" w:eastAsia="仿宋_GB2312"/>
          <w:kern w:val="0"/>
          <w:sz w:val="32"/>
          <w:szCs w:val="32"/>
        </w:rPr>
        <w:t>29日。</w:t>
      </w:r>
    </w:p>
    <w:p>
      <w:pPr>
        <w:widowControl/>
        <w:shd w:val="clear" w:color="auto" w:fill="FFFFFF"/>
        <w:spacing w:line="420" w:lineRule="atLeast"/>
        <w:ind w:firstLine="736" w:firstLineChars="23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请于体检当日上午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6:3</w:t>
      </w:r>
      <w:r>
        <w:rPr>
          <w:rFonts w:ascii="仿宋_GB2312" w:eastAsia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到达体检中心，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6:30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后将不再接受体检，请勿迟到！</w:t>
      </w:r>
    </w:p>
    <w:p>
      <w:pPr>
        <w:widowControl/>
        <w:shd w:val="clear" w:color="auto" w:fill="FFFFFF"/>
        <w:spacing w:line="420" w:lineRule="atLeast"/>
        <w:ind w:firstLine="784" w:firstLineChars="28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二、体检地点</w:t>
      </w:r>
    </w:p>
    <w:p>
      <w:pPr>
        <w:widowControl/>
        <w:shd w:val="clear" w:color="auto" w:fill="FFFFFF"/>
        <w:spacing w:line="420" w:lineRule="atLeast"/>
        <w:ind w:firstLine="896" w:firstLineChars="2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海安市人民医院老门诊大楼六楼体检中心（海安市中坝中路1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号），联系电话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:88869501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firstLine="784" w:firstLineChars="28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三、体检标准</w:t>
      </w:r>
    </w:p>
    <w:p>
      <w:pPr>
        <w:widowControl/>
        <w:shd w:val="clear" w:color="auto" w:fill="FFFFFF"/>
        <w:spacing w:line="405" w:lineRule="atLeast"/>
        <w:ind w:firstLine="736" w:firstLineChars="23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江苏省教师资格认定体检标准及操作规程。</w:t>
      </w:r>
    </w:p>
    <w:p>
      <w:pPr>
        <w:widowControl/>
        <w:shd w:val="clear" w:color="auto" w:fill="FFFFFF"/>
        <w:spacing w:line="420" w:lineRule="atLeast"/>
        <w:ind w:firstLine="784" w:firstLineChars="28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四、体检对象</w:t>
      </w:r>
    </w:p>
    <w:p>
      <w:pPr>
        <w:widowControl/>
        <w:shd w:val="clear" w:color="auto" w:fill="FFFFFF"/>
        <w:spacing w:line="560" w:lineRule="atLeast"/>
        <w:ind w:firstLine="736" w:firstLineChars="23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2年在海安市教育体育局申请认定教师资格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并经现场确认，符合认定条件的人员。</w:t>
      </w:r>
    </w:p>
    <w:p>
      <w:pPr>
        <w:widowControl/>
        <w:shd w:val="clear" w:color="auto" w:fill="FFFFFF"/>
        <w:spacing w:line="420" w:lineRule="atLeast"/>
        <w:ind w:firstLine="784" w:firstLineChars="28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五、注意事项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请申请人自行下载打印体检表，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A4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纸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正反打印，贴好照片（应为近期1寸彩色正面免冠照片，须与申请表同一底版），填写好个人信息，联系电话为个人手机号码（请保证联系畅通，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便于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医院通知复检）。申请幼儿园教师资格者，填写《江苏省幼儿园教师资格申请人员体检表》。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请申请人携带身份证、</w:t>
      </w:r>
      <w:r>
        <w:fldChar w:fldCharType="begin"/>
      </w:r>
      <w:r>
        <w:instrText xml:space="preserve"> HYPERLINK "http://218.91.207.75:8820/government/Documents/rsxx/jszg/%E5%B9%BC%E5%84%BF%E5%9B%AD%E4%BD%93%E6%A3%80%E8%A1%A8.doc"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体检表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，空腹、准时参加体检。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体检费由体检医院收取。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体检前一天晚上清淡饮食，勿饮酒及进食高脂餐，以免影响体检结果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逾期不参加体检，视为自动放弃认定申请。体检人员体检时须服从医护人员的指导，按分组进行各项检查，不得擅自体检，不得漏检。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6.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须复检的，由体检医院负责通知，不按要求参加复检的，体检为不合格。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体检结束后，体检表交体检医院体检中心办公室，由教育体育局统一从体检医院领回。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8.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必须在</w:t>
      </w:r>
      <w:bookmarkStart w:id="0" w:name="_Hlk100759244"/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海安市教育体育局</w:t>
      </w:r>
      <w:bookmarkEnd w:id="0"/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指定的时间、指定的医院参加体检，自行体检无效。如有特殊情况，请提前与海安市教育体育局联系，联系电话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: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88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960629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妊娠期申请人必须按时参加本次体检，孕妇不宜体检的项目可暂时缓检，本次体检暂不作体检合格结论，体检表暂存海安市教育体育局。申请人孕期结束从海安市教育体育局（黄海大道西3号）人事科1305室取回并至医院补检未体检项目。体检医院作出合格结论后，申请人凭体检表向教体局领取教师资格证书。申请人无故延期不补检的，将注销其网上已申请的教师资格证书。</w:t>
      </w:r>
    </w:p>
    <w:p>
      <w:pPr>
        <w:widowControl/>
        <w:shd w:val="clear" w:color="auto" w:fill="FFFFFF"/>
        <w:spacing w:line="405" w:lineRule="atLeast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10.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教师资格证书须经教育部全国教师资格认定中心审核通过、统一生成证书编号后方可制作、发放，届时将在海安教育信息网（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  <w:u w:val="single"/>
        </w:rPr>
        <w:t>http://www.haianedu.net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）“人事师资”栏目发布领取证书通知，请耐心等待。</w:t>
      </w:r>
    </w:p>
    <w:p>
      <w:pPr>
        <w:widowControl/>
        <w:shd w:val="clear" w:color="auto" w:fill="FFFFFF"/>
        <w:spacing w:line="405" w:lineRule="atLeast"/>
        <w:ind w:firstLine="480" w:firstLineChars="1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（为防止伪造教师资格证书，教育部严格控制空白教师资格证书发放数量，只有认定通过并在教育部申请了教师资格号码以后，教育部才根据认定人数核发等额的空白证书，因此时间上有滞后性，请理解。）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widowControl/>
        <w:shd w:val="clear" w:color="auto" w:fill="FFFFFF"/>
        <w:spacing w:line="405" w:lineRule="atLeas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海安市教育体育局</w:t>
      </w:r>
    </w:p>
    <w:p>
      <w:pPr>
        <w:widowControl/>
        <w:shd w:val="clear" w:color="auto" w:fill="FFFFFF"/>
        <w:spacing w:line="405" w:lineRule="atLeas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                    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  <w:bookmarkStart w:id="1" w:name="_GoBack"/>
      <w:bookmarkEnd w:id="1"/>
    </w:p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2C"/>
    <w:rsid w:val="0006039C"/>
    <w:rsid w:val="000A0975"/>
    <w:rsid w:val="000F5B88"/>
    <w:rsid w:val="00154B63"/>
    <w:rsid w:val="001C612A"/>
    <w:rsid w:val="001D25E7"/>
    <w:rsid w:val="002346C2"/>
    <w:rsid w:val="00285173"/>
    <w:rsid w:val="002C7B6D"/>
    <w:rsid w:val="0032769F"/>
    <w:rsid w:val="00393DE3"/>
    <w:rsid w:val="003B5CCE"/>
    <w:rsid w:val="003C3E56"/>
    <w:rsid w:val="003C4BE3"/>
    <w:rsid w:val="004D7E5B"/>
    <w:rsid w:val="00575ECE"/>
    <w:rsid w:val="005921CF"/>
    <w:rsid w:val="005F23DD"/>
    <w:rsid w:val="00604E0C"/>
    <w:rsid w:val="006447E9"/>
    <w:rsid w:val="00696ED2"/>
    <w:rsid w:val="007A5327"/>
    <w:rsid w:val="007B7FAD"/>
    <w:rsid w:val="00852716"/>
    <w:rsid w:val="00866780"/>
    <w:rsid w:val="008A6145"/>
    <w:rsid w:val="008B30F0"/>
    <w:rsid w:val="008D1547"/>
    <w:rsid w:val="008E130D"/>
    <w:rsid w:val="00922126"/>
    <w:rsid w:val="009A49E6"/>
    <w:rsid w:val="009D5440"/>
    <w:rsid w:val="00A2557A"/>
    <w:rsid w:val="00A9497A"/>
    <w:rsid w:val="00AC2777"/>
    <w:rsid w:val="00B178ED"/>
    <w:rsid w:val="00B77EB5"/>
    <w:rsid w:val="00BD2C5E"/>
    <w:rsid w:val="00BD6D47"/>
    <w:rsid w:val="00BF57D5"/>
    <w:rsid w:val="00C61D08"/>
    <w:rsid w:val="00D42A13"/>
    <w:rsid w:val="00D4713E"/>
    <w:rsid w:val="00D632E4"/>
    <w:rsid w:val="00E735FC"/>
    <w:rsid w:val="00EA7FB0"/>
    <w:rsid w:val="00EB3E82"/>
    <w:rsid w:val="00F5686D"/>
    <w:rsid w:val="00FD0D8E"/>
    <w:rsid w:val="00FE602C"/>
    <w:rsid w:val="00FF4EFE"/>
    <w:rsid w:val="033671A3"/>
    <w:rsid w:val="035237F8"/>
    <w:rsid w:val="05F16F00"/>
    <w:rsid w:val="06A263AE"/>
    <w:rsid w:val="09154C3E"/>
    <w:rsid w:val="0B1537B0"/>
    <w:rsid w:val="0B7A4EC9"/>
    <w:rsid w:val="0D1B424A"/>
    <w:rsid w:val="0E686F34"/>
    <w:rsid w:val="12D97552"/>
    <w:rsid w:val="15425596"/>
    <w:rsid w:val="1B8D273D"/>
    <w:rsid w:val="1D250743"/>
    <w:rsid w:val="1FD44A39"/>
    <w:rsid w:val="24BC6CB7"/>
    <w:rsid w:val="25977168"/>
    <w:rsid w:val="26AD11F3"/>
    <w:rsid w:val="26DD3124"/>
    <w:rsid w:val="2A653DFB"/>
    <w:rsid w:val="2A85334A"/>
    <w:rsid w:val="2D8F15AC"/>
    <w:rsid w:val="32935ADE"/>
    <w:rsid w:val="353301EB"/>
    <w:rsid w:val="35831278"/>
    <w:rsid w:val="39806267"/>
    <w:rsid w:val="39A53EED"/>
    <w:rsid w:val="3C924FBA"/>
    <w:rsid w:val="3D8A5A44"/>
    <w:rsid w:val="3E3B554C"/>
    <w:rsid w:val="3F0D10BC"/>
    <w:rsid w:val="3F3F2C7B"/>
    <w:rsid w:val="3FD43D71"/>
    <w:rsid w:val="403059B3"/>
    <w:rsid w:val="40B45E58"/>
    <w:rsid w:val="50977343"/>
    <w:rsid w:val="519D1EE2"/>
    <w:rsid w:val="52954286"/>
    <w:rsid w:val="559A698F"/>
    <w:rsid w:val="5609172E"/>
    <w:rsid w:val="587356B1"/>
    <w:rsid w:val="595D5B35"/>
    <w:rsid w:val="59AA3C31"/>
    <w:rsid w:val="5ADD6A5A"/>
    <w:rsid w:val="5C6A1E60"/>
    <w:rsid w:val="5D8B762E"/>
    <w:rsid w:val="5D9957B2"/>
    <w:rsid w:val="600F40D8"/>
    <w:rsid w:val="61B0499F"/>
    <w:rsid w:val="62EB321E"/>
    <w:rsid w:val="663E387E"/>
    <w:rsid w:val="66AB3AB0"/>
    <w:rsid w:val="66ED42BB"/>
    <w:rsid w:val="6DA46784"/>
    <w:rsid w:val="6DF52986"/>
    <w:rsid w:val="704266F7"/>
    <w:rsid w:val="72632371"/>
    <w:rsid w:val="728F07E0"/>
    <w:rsid w:val="75353EED"/>
    <w:rsid w:val="765F30B4"/>
    <w:rsid w:val="7666101D"/>
    <w:rsid w:val="76AD6FC6"/>
    <w:rsid w:val="777F378F"/>
    <w:rsid w:val="77A869DF"/>
    <w:rsid w:val="77F32C52"/>
    <w:rsid w:val="7B891E0A"/>
    <w:rsid w:val="7D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rPr>
      <w:rFonts w:ascii="宋体" w:hAnsi="Courier New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字符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纯文本 字符"/>
    <w:basedOn w:val="8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99"/>
    <w:rPr>
      <w:rFonts w:cs="Times New Roman"/>
    </w:rPr>
  </w:style>
  <w:style w:type="character" w:customStyle="1" w:styleId="15">
    <w:name w:val="hits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944</Words>
  <Characters>1028</Characters>
  <Lines>2</Lines>
  <Paragraphs>2</Paragraphs>
  <TotalTime>70</TotalTime>
  <ScaleCrop>false</ScaleCrop>
  <LinksUpToDate>false</LinksUpToDate>
  <CharactersWithSpaces>1115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2017-04-28T01:48:00Z</dcterms:created>
  <dc:creator>dell</dc:creator>
  <cp:lastModifiedBy>lulu，s</cp:lastModifiedBy>
  <cp:lastPrinted>2022-04-13T08:56:00Z</cp:lastPrinted>
  <dcterms:modified xsi:type="dcterms:W3CDTF">2022-04-15T00:41:00Z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983CABAA66834AABAB6CEA94ACE4CA20</vt:lpwstr>
  </property>
</Properties>
</file>