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2" w:rsidRDefault="00D80562" w:rsidP="00D80562">
      <w:pPr>
        <w:tabs>
          <w:tab w:val="left" w:pos="3990"/>
          <w:tab w:val="left" w:pos="4532"/>
          <w:tab w:val="left" w:pos="5122"/>
          <w:tab w:val="left" w:pos="5895"/>
          <w:tab w:val="left" w:pos="6509"/>
          <w:tab w:val="left" w:pos="9553"/>
        </w:tabs>
        <w:jc w:val="left"/>
        <w:rPr>
          <w:rFonts w:cs="等线"/>
          <w:color w:val="000000"/>
          <w:sz w:val="2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附件1：</w:t>
      </w:r>
      <w:r>
        <w:rPr>
          <w:rFonts w:ascii="黑体" w:eastAsia="黑体" w:hAnsi="宋体" w:cs="黑体"/>
          <w:color w:val="000000"/>
          <w:sz w:val="32"/>
          <w:szCs w:val="32"/>
        </w:rPr>
        <w:tab/>
      </w:r>
      <w:r>
        <w:rPr>
          <w:rFonts w:cs="等线" w:hint="eastAsia"/>
          <w:color w:val="000000"/>
          <w:sz w:val="22"/>
        </w:rPr>
        <w:tab/>
      </w:r>
      <w:r>
        <w:rPr>
          <w:rFonts w:cs="等线"/>
          <w:color w:val="000000"/>
          <w:sz w:val="22"/>
        </w:rPr>
        <w:tab/>
      </w:r>
      <w:r>
        <w:rPr>
          <w:rFonts w:cs="等线"/>
          <w:color w:val="000000"/>
          <w:sz w:val="22"/>
        </w:rPr>
        <w:tab/>
      </w:r>
      <w:r>
        <w:rPr>
          <w:rFonts w:cs="等线"/>
          <w:color w:val="000000"/>
          <w:sz w:val="22"/>
        </w:rPr>
        <w:tab/>
      </w:r>
      <w:r>
        <w:rPr>
          <w:rFonts w:cs="等线"/>
          <w:color w:val="000000"/>
          <w:sz w:val="22"/>
        </w:rPr>
        <w:tab/>
      </w:r>
    </w:p>
    <w:p w:rsidR="00D80562" w:rsidRDefault="00D80562" w:rsidP="00D80562">
      <w:pPr>
        <w:widowControl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</w:rPr>
        <w:t>兴化市2022年公开招聘教师岗位表</w:t>
      </w:r>
    </w:p>
    <w:tbl>
      <w:tblPr>
        <w:tblW w:w="141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701"/>
        <w:gridCol w:w="1638"/>
        <w:gridCol w:w="542"/>
        <w:gridCol w:w="590"/>
        <w:gridCol w:w="773"/>
        <w:gridCol w:w="614"/>
        <w:gridCol w:w="3044"/>
        <w:gridCol w:w="4605"/>
      </w:tblGrid>
      <w:tr w:rsidR="00D80562" w:rsidTr="0036462E">
        <w:trPr>
          <w:trHeight w:val="454"/>
          <w:tblHeader/>
          <w:jc w:val="center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开考</w:t>
            </w: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br/>
              <w:t>比例</w:t>
            </w:r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聘用学校及名额</w:t>
            </w: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br/>
              <w:t>（同一岗位有两人及以上不同聘用学校须选岗）</w:t>
            </w:r>
          </w:p>
        </w:tc>
      </w:tr>
      <w:tr w:rsidR="00D80562" w:rsidTr="0036462E">
        <w:trPr>
          <w:trHeight w:val="454"/>
          <w:tblHeader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  <w:r>
              <w:rPr>
                <w:rFonts w:ascii="方正大标宋_GBK" w:eastAsia="方正大标宋_GBK" w:hAnsi="方正大标宋_GBK" w:cs="方正大标宋_GBK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rPr>
                <w:rFonts w:ascii="方正大标宋_GBK" w:eastAsia="方正大标宋_GBK" w:hAnsi="方正大标宋_GBK" w:cs="方正大标宋_GBK"/>
                <w:color w:val="000000"/>
                <w:sz w:val="20"/>
                <w:szCs w:val="20"/>
              </w:rPr>
            </w:pP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高中语文教师（A）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2022年毕业生，取得相应学位，具有高中及以上语文教师资格证。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第一中学1人，昭阳中学1人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高中语文教师（B）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取得相应学位，具有高中及以上语文教师资格证。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第一中学1人，昭阳中学2人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2022年毕业生，取得相应学位，具有高中及以上数学教师资格证。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昭阳中学3人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高中英语教师（A）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2022年毕业生，取得相应学位，具有高中及以上英语教师资格证。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昭阳中学1人,周庄高级中学3人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高中英语教师（B）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取得相应学位，具有高中及以上英语教师资格证。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昭阳中学2人,安丰高级中学1人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2022年毕业生，取得相应学位，具有高中及以上物理教师资格证。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第一中学2人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高中化学教师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取得相应学位，具有高中及以上化学教师资格证。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昭阳中学1人，周庄高级中学1人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取得相应学位，具有高中及以上政治教师资格证。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第一中学1人，昭阳中学1人，周庄高级中学1人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2022年毕业生，取得相应学位，具有高中及以上生物教师资格证。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周庄高级中学1人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取得相应学位，具有高中及以上地理教师资格证。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昭阳中学1人，周庄高级中学1人，安丰高级中学1人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高中音乐教师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2022年毕业生，取得相应学位，具有高中及以上音乐教师资格证。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安丰高级中学1人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高中体育教师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2022年毕业生，取得相应学位，具有高中及以上体育教师资格证。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昭阳中学1人，安丰高级中学1人</w:t>
            </w:r>
          </w:p>
        </w:tc>
      </w:tr>
      <w:tr w:rsidR="00D80562" w:rsidTr="0036462E">
        <w:trPr>
          <w:trHeight w:val="61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初中语文教师（A）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2022年毕业生，具有初中及以上语文教师资格证。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文峰初级中学3人，板桥初级中学1人，楚水初级中学1人，大垛中心校1人，陶庄中心校1人，钓鱼中心校1人，临城中心校1人</w:t>
            </w:r>
          </w:p>
        </w:tc>
      </w:tr>
      <w:tr w:rsidR="00D80562" w:rsidTr="0036462E">
        <w:trPr>
          <w:trHeight w:val="61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初中语文教师（B）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具有初中及以上语文教师资格证。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文峰初级中学2人，板桥初级中学1人，昭阳湖初级中学1人，楚水初级中学1人，戴泽初级中学2人，兴东初级中学1人，海南中心校1人，</w:t>
            </w:r>
          </w:p>
        </w:tc>
      </w:tr>
      <w:tr w:rsidR="00D80562" w:rsidTr="0036462E">
        <w:trPr>
          <w:trHeight w:val="61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初中数学教师（A）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2022年毕业生，具有初中及以上数学教师资格证。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文峰初级中学1人，楚水初级中学2人，戴泽初级中学1人，兴东初级中学1人，临城中心校1人，戴南镇张郭学校1人，永丰中心校1人</w:t>
            </w:r>
          </w:p>
        </w:tc>
      </w:tr>
      <w:tr w:rsidR="00D80562" w:rsidTr="0036462E">
        <w:trPr>
          <w:trHeight w:val="615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初中数学教师（B）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具有初中及以上数学教师资格证。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文峰初级中学1人，板桥初级中学1人，下圩中心校1人，沙沟中心校2人，中堡中心校1人，戴窑中学1人，沈伦中心校1人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初中英语教师（A）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2022年毕业生，具有初中及以上英语教师资格证。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文峰初级中学3人，戴泽初级中学1人，大垛中心校1人，昌荣中心校1人，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初中英语教师（B）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具有初中及以上英语教师资格证。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文峰初级中学2人，新垛中心校1人，大营中心校1人，戴南镇茅山学校1人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2022年毕业生，具有初中及以上化学教师资格证。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戴泽初级中学1人，沙沟中心校1人，临城中心校1人，戴南镇茅山学校1人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2022年毕业生，具有初中及以上政治教师资格证。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文峰初级中学1人，板桥初级中学1人，楚水初级中学1人，昭阳湖初级中学1人，戴泽初级中学1人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具有初中及以上历史教师资格证。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文峰初级中学1人，板桥初级中学1人，昭阳湖初级中学2人，戴泽初级中学1人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初中生物教师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具有初中及以上生物教师资格证。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文峰初级中学1人，楚水初级中学1人，戴泽初级中学1人，大垛中心校1人，海南中心校1人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2022年毕业生，具有初中及以上地理教师资格证。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文峰初级中学2人，海南中心校1人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2022年毕业生，具有初中及以上音乐教师资格证。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文峰初级中学1人，开发区中心校1人，戴南镇张郭学校1人，合陈初级中学1人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初中体育教师（A）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2022年毕业生，具有初中及以上体育教师资格证。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文峰初级中学1人，戴泽初级中学1人，临城中心校1人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初中体育教师（B）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具有初中及以上体育教师资格证。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昭阳湖初级中学1人，陈堡初级中学1人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初中美术教师（A）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2022年毕业生，具有初中及以上美术教师资格证。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文峰初级中学1人，戴泽初级中学1人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初中美术教师（B）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420914" w:rsidP="00420914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具有初中及以上美术教师资格证。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陶庄中心校1人，大邹初级中学1人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初中信息教师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2022年毕业生，具有初中及以上信息教师资格证。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千垛中心校1人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初中心理健康教师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2022年毕业生，具有初中及以上心理健康教师资格证。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楚水初级中学1人，戴泽初级中学1人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小学语文教师（A）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2022年毕业生，具有小学及以上语文教师资格证。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施耐庵小学2人，合塔学校1人，大邹中心小学1人，永丰中心校1人，刘寨学校1人，大营中心校1人，沙沟中心校1人，戴窑中心小学2人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小学语文教师（B）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具有小学及以上语文教师资格证。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施耐庵小学1人，特殊教育学校1人，戴南中心小学2人，戴南镇董北实验小学1人，临城中心校1人，垛田中心小学1人，安丰中心小学2人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小学数学教师（A）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2022年毕业生，具有小学及以上数学教师资格证。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大营中心校1人，戴窑中心小学2人，合陈中心小学1人，新垛中心校1人，下圩中心校1人，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小学数学教师（B）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具有小学及以上数学教师资格证。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戴南中心小学2人，垛田中心小学1人，上官河小学1人，中堡中心校1人，大邹中心小学1人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小学英语教师（A）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2022年毕业生，具有小学及以上英语教师资格证。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戴南中心小学1人，戴南镇董北实验小学2人，安丰中心小学1人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小学英语教师（B）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具有小学及以上英语教师资格证。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安丰中心小学2人，戴窑中心小学1人，垛田中心小学1人，陈堡中心小学1人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具有小学及以上音乐教师资格证。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戴南中心小学2人，戴南镇董北实验小学1人，安丰中心小学1人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小学体育教师（A）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2022年毕业生，具有小学及以上体育教师资格证。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施耐庵小学1人，景范学校1人，特殊教育学校1人，戴南镇董北实验小学1人，安丰中心小学1人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小学体育教师（B）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具有小学及以上体育教师资格证。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施耐庵小学1人，景范学校1人，戴南中心小学1人，陈堡中心小学1人，戴窑中心小学1人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具有小学及以上美术教师资格证。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施耐庵小学1人，戴南中心小学1人，戴南镇董北实验小学1人，安丰中心小学1人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小学信息教师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具有小学及以上信息教师资格证。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施耐庵小学1人</w:t>
            </w:r>
          </w:p>
        </w:tc>
      </w:tr>
      <w:tr w:rsidR="00D80562" w:rsidTr="0036462E">
        <w:trPr>
          <w:trHeight w:val="567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特殊教育学校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br/>
              <w:t>幼儿教师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特殊教育学校2人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幼儿教师（A）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2022年毕业生，具有幼儿园教师资格证。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戴南镇中心幼儿园1人，戴南镇董北幼儿园1人，戴南镇唐刘幼儿园1人，大垛镇中心幼儿园1人，荻垛镇中心幼儿园1人，戴窑镇中心幼儿园1人，合陈镇中心幼儿园1人，昌荣镇中心幼儿园1人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幼儿教师（B）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2022年毕业生，具有幼儿园教师资格证。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陶庄镇中心幼儿园1人，海南镇中心幼儿园1人，大邹镇中心幼儿园1人，永丰镇中心幼儿园1人，安丰镇中心幼儿园3人，安丰镇老圩幼儿园1人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lastRenderedPageBreak/>
              <w:t>幼儿教师（C）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安丰镇下圩幼儿园1人，安丰镇中圩幼儿园1人，新垛镇中心幼儿园1人，大营镇中心幼儿园1人，沙沟镇中心幼儿园1人，千垛镇中心幼儿园1人，中堡镇中心幼儿园1人，临城中心幼儿园1人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幼儿教师（D）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陈堡镇中心幼儿园1人，竹泓镇中心幼儿园1人，戴南镇茅山幼儿园1人，林湖乡中心幼儿园1人，沈伦镇中心幼儿园1人，林潭学校（幼儿园）1人，昭阳中心幼儿园1人，边城学校（幼儿园）1人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幼儿教师（E）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2022年毕业生，具有幼儿园教师资格证。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施耐庵幼儿园2人，海棠府幼儿园1人，城南路幼儿园1人，东方幼儿园1人，文昌路幼儿园1人，文林幼儿园1人，五里亭幼儿园1人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幼儿教师（F）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2022年毕业生，具有幼儿园教师资格证。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施耐庵幼儿园1，海棠府幼儿园1人，城南路幼儿园1人，东方幼儿园1人，文昌路幼儿园1人，文林幼儿园1人，五里亭幼儿园1人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幼儿教师（G）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施耐庵幼儿园1人，海棠府幼儿园1人，城南路幼儿园1人，东方幼儿园2人，文昌路幼儿园1人，文林幼儿园1人，五里亭幼儿园1人</w:t>
            </w:r>
          </w:p>
        </w:tc>
      </w:tr>
      <w:tr w:rsidR="00D80562" w:rsidTr="0036462E">
        <w:trPr>
          <w:trHeight w:val="624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幼儿教师（H）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专业技术岗13级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具有幼儿园教师资格证。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562" w:rsidRDefault="00D80562" w:rsidP="0036462E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0"/>
                <w:szCs w:val="20"/>
              </w:rPr>
              <w:t>施耐庵幼儿园1人，海棠府幼儿园1人，城南路幼儿园1人，东方幼儿园1人，文昌路幼儿园1人，文林幼儿园1人，五里亭幼儿园1人</w:t>
            </w:r>
          </w:p>
        </w:tc>
      </w:tr>
    </w:tbl>
    <w:p w:rsidR="006764F0" w:rsidRDefault="006764F0" w:rsidP="00D80562">
      <w:pPr>
        <w:suppressAutoHyphens/>
        <w:spacing w:line="400" w:lineRule="exact"/>
      </w:pPr>
      <w:bookmarkStart w:id="0" w:name="_GoBack"/>
      <w:bookmarkEnd w:id="0"/>
    </w:p>
    <w:sectPr w:rsidR="006764F0" w:rsidSect="00D80562">
      <w:pgSz w:w="16838" w:h="11906" w:orient="landscape"/>
      <w:pgMar w:top="1531" w:right="1701" w:bottom="1531" w:left="1701" w:header="851" w:footer="1361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562"/>
    <w:rsid w:val="00071C89"/>
    <w:rsid w:val="00234DD3"/>
    <w:rsid w:val="00355322"/>
    <w:rsid w:val="00406DAA"/>
    <w:rsid w:val="00420914"/>
    <w:rsid w:val="00576587"/>
    <w:rsid w:val="006764F0"/>
    <w:rsid w:val="00D8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071C89"/>
    <w:rPr>
      <w:color w:val="0000FF"/>
      <w:u w:val="single"/>
    </w:rPr>
  </w:style>
  <w:style w:type="paragraph" w:styleId="a4">
    <w:name w:val="No Spacing"/>
    <w:uiPriority w:val="99"/>
    <w:qFormat/>
    <w:rsid w:val="00071C89"/>
    <w:pPr>
      <w:widowControl w:val="0"/>
      <w:jc w:val="both"/>
    </w:pPr>
    <w:rPr>
      <w:kern w:val="2"/>
      <w:sz w:val="21"/>
      <w:szCs w:val="24"/>
    </w:rPr>
  </w:style>
  <w:style w:type="paragraph" w:styleId="a5">
    <w:name w:val="Normal (Web)"/>
    <w:basedOn w:val="a"/>
    <w:uiPriority w:val="99"/>
    <w:qFormat/>
    <w:rsid w:val="00D805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2022-01-14T06:01:00Z</dcterms:created>
  <dcterms:modified xsi:type="dcterms:W3CDTF">2022-01-17T06:05:00Z</dcterms:modified>
</cp:coreProperties>
</file>